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050" w:rsidRPr="003B0162" w:rsidRDefault="00BE63CE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STIPENDUTSTILLINGEN</w:t>
      </w:r>
      <w:r w:rsidR="008D5FC9">
        <w:rPr>
          <w:rFonts w:ascii="Futura BQ Light" w:hAnsi="Futura BQ Light"/>
          <w:b/>
        </w:rPr>
        <w:t xml:space="preserve"> – innleveringsskjema</w:t>
      </w:r>
    </w:p>
    <w:p w:rsidR="005D4050" w:rsidRPr="003B0162" w:rsidRDefault="005D4050">
      <w:pPr>
        <w:rPr>
          <w:rFonts w:ascii="Futura BQ Light" w:hAnsi="Futura BQ Light"/>
        </w:rPr>
      </w:pPr>
    </w:p>
    <w:p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5D4050" w:rsidRPr="003B0162">
        <w:rPr>
          <w:rFonts w:ascii="Futura BQ Light" w:hAnsi="Futura BQ Light"/>
        </w:rPr>
        <w:t xml:space="preserve">Ansøkning om stipend gjøres ved å fylle ut dette skjemaet, levere inn 1 </w:t>
      </w:r>
      <w:r>
        <w:rPr>
          <w:rFonts w:ascii="Futura BQ Light" w:hAnsi="Futura BQ Light"/>
        </w:rPr>
        <w:t>(</w:t>
      </w:r>
      <w:r w:rsidR="005D4050" w:rsidRPr="003B0162">
        <w:rPr>
          <w:rFonts w:ascii="Futura BQ Light" w:hAnsi="Futura BQ Light"/>
        </w:rPr>
        <w:t>maks</w:t>
      </w:r>
      <w:r>
        <w:rPr>
          <w:rFonts w:ascii="Futura BQ Light" w:hAnsi="Futura BQ Light"/>
        </w:rPr>
        <w:t>.</w:t>
      </w:r>
      <w:r w:rsidR="005D4050" w:rsidRPr="003B0162">
        <w:rPr>
          <w:rFonts w:ascii="Futura BQ Light" w:hAnsi="Futura BQ Light"/>
        </w:rPr>
        <w:t xml:space="preserve"> 2 arbeider</w:t>
      </w:r>
      <w:r>
        <w:rPr>
          <w:rFonts w:ascii="Futura BQ Light" w:hAnsi="Futura BQ Light"/>
        </w:rPr>
        <w:t>)</w:t>
      </w:r>
      <w:r w:rsidR="005D4050" w:rsidRPr="003B0162">
        <w:rPr>
          <w:rFonts w:ascii="Futura BQ Light" w:hAnsi="Futura BQ Light"/>
        </w:rPr>
        <w:t xml:space="preserve">, samt CV. </w:t>
      </w:r>
    </w:p>
    <w:p w:rsidR="005D4050" w:rsidRPr="003B0162" w:rsidRDefault="005D4050">
      <w:pPr>
        <w:rPr>
          <w:rFonts w:ascii="Futura BQ Light" w:hAnsi="Futura BQ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Navn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Adresse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Post nr.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Mail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Tlf.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Kontonummer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Fødselsår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Tilknytting til Agder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</w:tbl>
    <w:p w:rsidR="005D4050" w:rsidRPr="003B0162" w:rsidRDefault="005D4050">
      <w:pPr>
        <w:rPr>
          <w:rFonts w:ascii="Futura BQ Light" w:hAnsi="Futura BQ Light"/>
          <w:b/>
        </w:rPr>
      </w:pPr>
    </w:p>
    <w:p w:rsidR="00804C30" w:rsidRPr="003B0162" w:rsidRDefault="00804C30">
      <w:pPr>
        <w:rPr>
          <w:rFonts w:ascii="Futura BQ Light" w:hAnsi="Futura BQ Light"/>
          <w:b/>
        </w:rPr>
      </w:pPr>
    </w:p>
    <w:p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804C30" w:rsidRPr="003B0162">
        <w:rPr>
          <w:rFonts w:ascii="Futura BQ Light" w:hAnsi="Futura BQ Light"/>
        </w:rPr>
        <w:t xml:space="preserve">Innlevert verk; minimum 1, maksimum 2 arbeider. Arbeidet må ha vært produsert </w:t>
      </w:r>
      <w:r>
        <w:rPr>
          <w:rFonts w:ascii="Futura BQ Light" w:hAnsi="Futura BQ Light"/>
        </w:rPr>
        <w:t>i løpet av</w:t>
      </w:r>
      <w:r w:rsidR="00804C30" w:rsidRPr="003B0162">
        <w:rPr>
          <w:rFonts w:ascii="Futura BQ Light" w:hAnsi="Futura BQ Light"/>
        </w:rPr>
        <w:t xml:space="preserve"> de siste</w:t>
      </w:r>
      <w:r w:rsidR="000F4EC9">
        <w:rPr>
          <w:rFonts w:ascii="Futura BQ Light" w:hAnsi="Futura BQ Light"/>
        </w:rPr>
        <w:t xml:space="preserve"> 3</w:t>
      </w:r>
      <w:r w:rsidR="00804C30" w:rsidRPr="003B0162">
        <w:rPr>
          <w:rFonts w:ascii="Futura BQ Light" w:hAnsi="Futura BQ Light"/>
        </w:rPr>
        <w:t xml:space="preserve"> årene. </w:t>
      </w:r>
    </w:p>
    <w:p w:rsidR="0098463F" w:rsidRPr="003B0162" w:rsidRDefault="0098463F">
      <w:pPr>
        <w:rPr>
          <w:rFonts w:ascii="Futura BQ Light" w:hAnsi="Futura BQ Light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435"/>
        <w:gridCol w:w="974"/>
        <w:gridCol w:w="974"/>
        <w:gridCol w:w="1299"/>
      </w:tblGrid>
      <w:tr w:rsidR="0098463F" w:rsidRPr="003B0162" w:rsidTr="00CC3A86">
        <w:trPr>
          <w:trHeight w:val="288"/>
        </w:trPr>
        <w:tc>
          <w:tcPr>
            <w:tcW w:w="334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Tittel</w:t>
            </w:r>
            <w:r w:rsidR="00804C30" w:rsidRPr="003B0162">
              <w:rPr>
                <w:rFonts w:ascii="Futura BQ Light" w:hAnsi="Futura BQ Light"/>
              </w:rPr>
              <w:t xml:space="preserve"> og årstall</w:t>
            </w:r>
          </w:p>
        </w:tc>
        <w:tc>
          <w:tcPr>
            <w:tcW w:w="243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Teknikk</w:t>
            </w: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Pris</w:t>
            </w: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Solgt</w:t>
            </w:r>
          </w:p>
        </w:tc>
        <w:tc>
          <w:tcPr>
            <w:tcW w:w="1299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Returnert</w:t>
            </w:r>
          </w:p>
        </w:tc>
      </w:tr>
      <w:tr w:rsidR="0098463F" w:rsidRPr="003B0162" w:rsidTr="00CC3A86">
        <w:trPr>
          <w:trHeight w:val="576"/>
        </w:trPr>
        <w:tc>
          <w:tcPr>
            <w:tcW w:w="334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243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1299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</w:tr>
      <w:tr w:rsidR="0098463F" w:rsidRPr="003B0162" w:rsidTr="00CC3A86">
        <w:trPr>
          <w:trHeight w:val="576"/>
        </w:trPr>
        <w:tc>
          <w:tcPr>
            <w:tcW w:w="334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2435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974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  <w:tc>
          <w:tcPr>
            <w:tcW w:w="1299" w:type="dxa"/>
            <w:shd w:val="clear" w:color="auto" w:fill="auto"/>
          </w:tcPr>
          <w:p w:rsidR="0098463F" w:rsidRPr="003B0162" w:rsidRDefault="0098463F">
            <w:pPr>
              <w:rPr>
                <w:rFonts w:ascii="Futura BQ Light" w:hAnsi="Futura BQ Light"/>
              </w:rPr>
            </w:pPr>
          </w:p>
          <w:p w:rsidR="0098463F" w:rsidRPr="003B0162" w:rsidRDefault="0098463F">
            <w:pPr>
              <w:rPr>
                <w:rFonts w:ascii="Futura BQ Light" w:hAnsi="Futura BQ Light"/>
              </w:rPr>
            </w:pPr>
          </w:p>
        </w:tc>
      </w:tr>
    </w:tbl>
    <w:p w:rsidR="00804C30" w:rsidRPr="003B0162" w:rsidRDefault="00804C30">
      <w:pPr>
        <w:rPr>
          <w:rFonts w:ascii="Futura BQ Light" w:hAnsi="Futura BQ Light"/>
        </w:rPr>
      </w:pPr>
    </w:p>
    <w:p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Ufullstendig søknad uten vedlagt CV vil ikke bli vurdert.</w:t>
      </w:r>
    </w:p>
    <w:p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Søkere er garantert å få vurdert og utstilt ett arbeid, forutsatt av innlevert søknad og innlevert CV.</w:t>
      </w:r>
    </w:p>
    <w:p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="003B0162" w:rsidRPr="003B0162">
        <w:rPr>
          <w:rFonts w:ascii="Futura BQ Light" w:hAnsi="Futura BQ Light"/>
          <w:sz w:val="20"/>
          <w:szCs w:val="20"/>
        </w:rPr>
        <w:t>Arbeider som ikke henges opp</w:t>
      </w:r>
      <w:r w:rsidR="003E0BD2">
        <w:rPr>
          <w:rFonts w:ascii="Futura BQ Light" w:hAnsi="Futura BQ Light"/>
          <w:sz w:val="20"/>
          <w:szCs w:val="20"/>
        </w:rPr>
        <w:t xml:space="preserve"> i u</w:t>
      </w:r>
      <w:r w:rsidR="00BE63CE">
        <w:rPr>
          <w:rFonts w:ascii="Futura BQ Light" w:hAnsi="Futura BQ Light"/>
          <w:sz w:val="20"/>
          <w:szCs w:val="20"/>
        </w:rPr>
        <w:t xml:space="preserve">tstillingen må </w:t>
      </w:r>
      <w:r w:rsidR="008D5FC9">
        <w:rPr>
          <w:rFonts w:ascii="Futura BQ Light" w:hAnsi="Futura BQ Light"/>
          <w:sz w:val="20"/>
          <w:szCs w:val="20"/>
        </w:rPr>
        <w:t>av</w:t>
      </w:r>
      <w:r w:rsidR="00BE63CE">
        <w:rPr>
          <w:rFonts w:ascii="Futura BQ Light" w:hAnsi="Futura BQ Light"/>
          <w:sz w:val="20"/>
          <w:szCs w:val="20"/>
        </w:rPr>
        <w:t>hentes</w:t>
      </w:r>
      <w:r w:rsidR="008D5FC9">
        <w:rPr>
          <w:rFonts w:ascii="Futura BQ Light" w:hAnsi="Futura BQ Light"/>
          <w:sz w:val="20"/>
          <w:szCs w:val="20"/>
        </w:rPr>
        <w:t xml:space="preserve"> før utstillingsåpning.</w:t>
      </w:r>
    </w:p>
    <w:p w:rsidR="003B0162" w:rsidRPr="003B0162" w:rsidRDefault="003B0162" w:rsidP="008D5FC9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Henting av arbeider ette</w:t>
      </w:r>
      <w:r w:rsidR="00BE63CE">
        <w:rPr>
          <w:rFonts w:ascii="Futura BQ Light" w:hAnsi="Futura BQ Light"/>
          <w:sz w:val="20"/>
          <w:szCs w:val="20"/>
        </w:rPr>
        <w:t>r endt utstilling</w:t>
      </w:r>
      <w:r w:rsidR="000F4EC9">
        <w:rPr>
          <w:rFonts w:ascii="Futura BQ Light" w:hAnsi="Futura BQ Light"/>
          <w:sz w:val="20"/>
          <w:szCs w:val="20"/>
        </w:rPr>
        <w:t>:</w:t>
      </w:r>
      <w:r w:rsidR="00BE63CE">
        <w:rPr>
          <w:rFonts w:ascii="Futura BQ Light" w:hAnsi="Futura BQ Light"/>
          <w:sz w:val="20"/>
          <w:szCs w:val="20"/>
        </w:rPr>
        <w:t xml:space="preserve"> </w:t>
      </w:r>
      <w:r w:rsidR="000F4EC9" w:rsidRPr="000F4EC9">
        <w:rPr>
          <w:rFonts w:ascii="Futura BQ Light" w:hAnsi="Futura BQ Light"/>
          <w:sz w:val="20"/>
          <w:szCs w:val="20"/>
        </w:rPr>
        <w:t>Det pålegges dagbøter på kr. 200</w:t>
      </w:r>
      <w:r w:rsidR="000F4EC9">
        <w:rPr>
          <w:rFonts w:ascii="Futura BQ Light" w:hAnsi="Futura BQ Light"/>
          <w:sz w:val="20"/>
          <w:szCs w:val="20"/>
        </w:rPr>
        <w:t>,-</w:t>
      </w:r>
      <w:r w:rsidR="000F4EC9" w:rsidRPr="000F4EC9">
        <w:rPr>
          <w:rFonts w:ascii="Futura BQ Light" w:hAnsi="Futura BQ Light"/>
          <w:sz w:val="20"/>
          <w:szCs w:val="20"/>
        </w:rPr>
        <w:t xml:space="preserve"> pr. dag for verk som hentes etter avhentingsfristen.</w:t>
      </w:r>
      <w:r w:rsidR="008D5FC9">
        <w:rPr>
          <w:rFonts w:ascii="Futura BQ Light" w:hAnsi="Futura BQ Light"/>
          <w:sz w:val="20"/>
          <w:szCs w:val="20"/>
        </w:rPr>
        <w:br/>
      </w:r>
      <w:r w:rsidR="008D5FC9" w:rsidRPr="003B0162">
        <w:rPr>
          <w:rFonts w:ascii="Futura BQ Light" w:hAnsi="Futura BQ Light"/>
          <w:sz w:val="20"/>
          <w:szCs w:val="20"/>
        </w:rPr>
        <w:t>*</w:t>
      </w:r>
      <w:r w:rsidR="008D5F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 xml:space="preserve">Tildeling av stipend vil bli offentliggjort på åpningen </w:t>
      </w:r>
      <w:r w:rsidR="00BE63CE">
        <w:rPr>
          <w:rFonts w:ascii="Futura BQ Light" w:hAnsi="Futura BQ Light"/>
          <w:sz w:val="20"/>
          <w:szCs w:val="20"/>
        </w:rPr>
        <w:t>av Stipendutstillingen</w:t>
      </w:r>
      <w:r w:rsidRPr="003B0162">
        <w:rPr>
          <w:rFonts w:ascii="Futura BQ Light" w:hAnsi="Futura BQ Light"/>
          <w:sz w:val="20"/>
          <w:szCs w:val="20"/>
        </w:rPr>
        <w:t>.</w:t>
      </w:r>
    </w:p>
    <w:p w:rsidR="003B0162" w:rsidRDefault="003B0162" w:rsidP="00804C30">
      <w:pPr>
        <w:rPr>
          <w:rFonts w:ascii="Futura BQ Light" w:hAnsi="Futura BQ Light"/>
        </w:rPr>
      </w:pPr>
    </w:p>
    <w:p w:rsidR="003B0162" w:rsidRDefault="003B0162" w:rsidP="00804C30">
      <w:pPr>
        <w:rPr>
          <w:rFonts w:ascii="Futura BQ Light" w:hAnsi="Futura BQ Light"/>
        </w:rPr>
      </w:pPr>
    </w:p>
    <w:p w:rsidR="003B0162" w:rsidRPr="003B0162" w:rsidRDefault="00CC3A86" w:rsidP="00CC3A86">
      <w:pPr>
        <w:rPr>
          <w:rFonts w:ascii="Futura BQ Light" w:hAnsi="Futura BQ Light"/>
        </w:rPr>
      </w:pPr>
      <w:r>
        <w:rPr>
          <w:rFonts w:ascii="Futura BQ Light" w:hAnsi="Futura BQ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207010</wp:posOffset>
            </wp:positionV>
            <wp:extent cx="3607200" cy="4716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_logo_liten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162" w:rsidRPr="003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 BQ Light">
    <w:panose1 w:val="02000503030000020003"/>
    <w:charset w:val="4D"/>
    <w:family w:val="auto"/>
    <w:notTrueType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BAC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21ED5"/>
    <w:multiLevelType w:val="hybridMultilevel"/>
    <w:tmpl w:val="AA76E4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D"/>
    <w:rsid w:val="000A360B"/>
    <w:rsid w:val="000F4EC9"/>
    <w:rsid w:val="001044DB"/>
    <w:rsid w:val="00132E3D"/>
    <w:rsid w:val="00165FB9"/>
    <w:rsid w:val="00196450"/>
    <w:rsid w:val="0020018D"/>
    <w:rsid w:val="00212F5E"/>
    <w:rsid w:val="003B0162"/>
    <w:rsid w:val="003E0BD2"/>
    <w:rsid w:val="00547ADE"/>
    <w:rsid w:val="005D4050"/>
    <w:rsid w:val="00711987"/>
    <w:rsid w:val="007D29AA"/>
    <w:rsid w:val="00804C30"/>
    <w:rsid w:val="008D4D13"/>
    <w:rsid w:val="008D5FC9"/>
    <w:rsid w:val="00910E82"/>
    <w:rsid w:val="00915FBF"/>
    <w:rsid w:val="0098463F"/>
    <w:rsid w:val="009918C0"/>
    <w:rsid w:val="009D4824"/>
    <w:rsid w:val="00A45AFF"/>
    <w:rsid w:val="00BE63CE"/>
    <w:rsid w:val="00C254CB"/>
    <w:rsid w:val="00C461B5"/>
    <w:rsid w:val="00CB4882"/>
    <w:rsid w:val="00CC3A86"/>
    <w:rsid w:val="00D559BB"/>
    <w:rsid w:val="00D56DC7"/>
    <w:rsid w:val="00D5774A"/>
    <w:rsid w:val="00DA5F9C"/>
    <w:rsid w:val="00E14D61"/>
    <w:rsid w:val="00E4782F"/>
    <w:rsid w:val="00F47D38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0840"/>
  <w15:chartTrackingRefBased/>
  <w15:docId w15:val="{3A2927E8-E14B-984A-8BE0-FAB0A20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0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920B-E975-634D-886C-89DACDA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aks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gudrun flatebø</dc:creator>
  <cp:keywords/>
  <cp:lastModifiedBy>Microsoft Office User</cp:lastModifiedBy>
  <cp:revision>2</cp:revision>
  <dcterms:created xsi:type="dcterms:W3CDTF">2020-06-02T10:17:00Z</dcterms:created>
  <dcterms:modified xsi:type="dcterms:W3CDTF">2020-06-02T10:17:00Z</dcterms:modified>
</cp:coreProperties>
</file>